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4169" w14:textId="77777777" w:rsidR="00694A4E" w:rsidRPr="009A56A2" w:rsidRDefault="00694A4E" w:rsidP="00694A4E">
      <w:pPr>
        <w:jc w:val="center"/>
        <w:rPr>
          <w:sz w:val="36"/>
          <w:szCs w:val="36"/>
          <w:u w:val="single"/>
        </w:rPr>
      </w:pPr>
      <w:r w:rsidRPr="009A56A2">
        <w:rPr>
          <w:b/>
          <w:bCs/>
          <w:smallCaps/>
          <w:sz w:val="36"/>
          <w:szCs w:val="36"/>
          <w:u w:val="single"/>
        </w:rPr>
        <w:t>Enjoying Your Emmaus Road</w:t>
      </w:r>
    </w:p>
    <w:p w14:paraId="27035D2C" w14:textId="77777777" w:rsidR="00694A4E" w:rsidRPr="009A56A2" w:rsidRDefault="00694A4E" w:rsidP="00694A4E">
      <w:pPr>
        <w:jc w:val="center"/>
      </w:pPr>
      <w:r w:rsidRPr="009A56A2">
        <w:t>Luke 24:</w:t>
      </w:r>
      <w:r>
        <w:t>13-</w:t>
      </w:r>
      <w:r w:rsidRPr="009A56A2">
        <w:t>32</w:t>
      </w:r>
    </w:p>
    <w:p w14:paraId="471A168F" w14:textId="77777777" w:rsidR="00694A4E" w:rsidRPr="009A56A2" w:rsidRDefault="00694A4E" w:rsidP="00694A4E">
      <w:pPr>
        <w:rPr>
          <w:sz w:val="16"/>
          <w:szCs w:val="16"/>
        </w:rPr>
      </w:pPr>
    </w:p>
    <w:p w14:paraId="4EE040EB" w14:textId="77777777" w:rsidR="00694A4E" w:rsidRPr="009A56A2" w:rsidRDefault="00694A4E" w:rsidP="00694A4E">
      <w:pPr>
        <w:jc w:val="center"/>
        <w:rPr>
          <w:sz w:val="28"/>
          <w:szCs w:val="28"/>
        </w:rPr>
      </w:pPr>
      <w:r w:rsidRPr="009A56A2">
        <w:rPr>
          <w:sz w:val="28"/>
          <w:szCs w:val="28"/>
        </w:rPr>
        <w:t xml:space="preserve">Luke’s description of the two travelers’ encounter with Jesus </w:t>
      </w:r>
    </w:p>
    <w:p w14:paraId="0C275077" w14:textId="77777777" w:rsidR="00694A4E" w:rsidRPr="009A56A2" w:rsidRDefault="00694A4E" w:rsidP="00694A4E">
      <w:pPr>
        <w:jc w:val="center"/>
        <w:rPr>
          <w:sz w:val="28"/>
          <w:szCs w:val="28"/>
        </w:rPr>
      </w:pPr>
      <w:r w:rsidRPr="009A56A2">
        <w:rPr>
          <w:sz w:val="28"/>
          <w:szCs w:val="28"/>
        </w:rPr>
        <w:t xml:space="preserve">on </w:t>
      </w:r>
      <w:proofErr w:type="gramStart"/>
      <w:r w:rsidRPr="009A56A2">
        <w:rPr>
          <w:sz w:val="28"/>
          <w:szCs w:val="28"/>
        </w:rPr>
        <w:t>the Emmaus</w:t>
      </w:r>
      <w:proofErr w:type="gramEnd"/>
      <w:r w:rsidRPr="009A56A2">
        <w:rPr>
          <w:sz w:val="28"/>
          <w:szCs w:val="28"/>
        </w:rPr>
        <w:t xml:space="preserve"> Road is an intimate glimpse of how </w:t>
      </w:r>
    </w:p>
    <w:p w14:paraId="5B469795" w14:textId="77777777" w:rsidR="00694A4E" w:rsidRPr="009A56A2" w:rsidRDefault="00694A4E" w:rsidP="00694A4E">
      <w:pPr>
        <w:jc w:val="center"/>
        <w:rPr>
          <w:sz w:val="28"/>
          <w:szCs w:val="28"/>
        </w:rPr>
      </w:pPr>
      <w:r w:rsidRPr="009A56A2">
        <w:rPr>
          <w:sz w:val="28"/>
          <w:szCs w:val="28"/>
        </w:rPr>
        <w:t xml:space="preserve">He wants to </w:t>
      </w:r>
      <w:proofErr w:type="gramStart"/>
      <w:r w:rsidRPr="009A56A2">
        <w:rPr>
          <w:sz w:val="28"/>
          <w:szCs w:val="28"/>
        </w:rPr>
        <w:t>journey</w:t>
      </w:r>
      <w:proofErr w:type="gramEnd"/>
      <w:r w:rsidRPr="009A56A2">
        <w:rPr>
          <w:sz w:val="28"/>
          <w:szCs w:val="28"/>
        </w:rPr>
        <w:t xml:space="preserve"> with each of us.</w:t>
      </w:r>
    </w:p>
    <w:p w14:paraId="3E320B5E" w14:textId="77777777" w:rsidR="00694A4E" w:rsidRPr="009A56A2" w:rsidRDefault="00694A4E" w:rsidP="00694A4E"/>
    <w:p w14:paraId="20EADFA1" w14:textId="77777777" w:rsidR="00694A4E" w:rsidRDefault="00694A4E" w:rsidP="00694A4E">
      <w:pPr>
        <w:tabs>
          <w:tab w:val="right" w:pos="9360"/>
        </w:tabs>
      </w:pPr>
      <w:r w:rsidRPr="009A56A2">
        <w:rPr>
          <w:b/>
          <w:bCs/>
          <w:smallCaps/>
          <w:u w:val="single"/>
        </w:rPr>
        <w:t>The Emmaus Road, a Faith-Building Experience</w:t>
      </w:r>
      <w:r>
        <w:rPr>
          <w:b/>
          <w:bCs/>
          <w:smallCaps/>
        </w:rPr>
        <w:t>. (</w:t>
      </w:r>
      <w:r w:rsidRPr="009A56A2">
        <w:t>Luke 24:13-16</w:t>
      </w:r>
      <w:r>
        <w:t>)</w:t>
      </w:r>
    </w:p>
    <w:p w14:paraId="6D91EC17" w14:textId="77777777" w:rsidR="00694A4E" w:rsidRPr="009A56A2" w:rsidRDefault="00694A4E" w:rsidP="00694A4E">
      <w:pPr>
        <w:tabs>
          <w:tab w:val="right" w:pos="9360"/>
        </w:tabs>
        <w:rPr>
          <w:sz w:val="16"/>
          <w:szCs w:val="16"/>
        </w:rPr>
      </w:pPr>
    </w:p>
    <w:p w14:paraId="121B2EEF" w14:textId="77777777" w:rsidR="00694A4E" w:rsidRPr="009A56A2" w:rsidRDefault="00694A4E" w:rsidP="00694A4E">
      <w:pPr>
        <w:tabs>
          <w:tab w:val="left" w:pos="-1440"/>
          <w:tab w:val="left" w:pos="1260"/>
        </w:tabs>
        <w:ind w:left="1260" w:hanging="540"/>
      </w:pPr>
      <w:r w:rsidRPr="009A56A2">
        <w:rPr>
          <w:b/>
        </w:rPr>
        <w:t>1.</w:t>
      </w:r>
      <w:r>
        <w:t xml:space="preserve"> </w:t>
      </w:r>
      <w:r w:rsidRPr="009A56A2">
        <w:t>Jesus is always near when we</w:t>
      </w:r>
      <w:r>
        <w:t xml:space="preserve"> are in </w:t>
      </w:r>
      <w:r>
        <w:rPr>
          <w:b/>
          <w:u w:val="single"/>
        </w:rPr>
        <w:t>Despair</w:t>
      </w:r>
      <w:r w:rsidRPr="009A56A2">
        <w:t>.</w:t>
      </w:r>
    </w:p>
    <w:p w14:paraId="37E454FA" w14:textId="77777777" w:rsidR="00694A4E" w:rsidRPr="009A56A2" w:rsidRDefault="00694A4E" w:rsidP="00694A4E">
      <w:pPr>
        <w:tabs>
          <w:tab w:val="left" w:pos="-1440"/>
          <w:tab w:val="left" w:pos="1260"/>
        </w:tabs>
        <w:ind w:left="1260" w:hanging="540"/>
        <w:rPr>
          <w:sz w:val="16"/>
          <w:szCs w:val="16"/>
        </w:rPr>
      </w:pPr>
    </w:p>
    <w:p w14:paraId="4D9CBF9B" w14:textId="77777777" w:rsidR="00694A4E" w:rsidRPr="009A56A2" w:rsidRDefault="00694A4E" w:rsidP="00694A4E">
      <w:pPr>
        <w:tabs>
          <w:tab w:val="left" w:pos="1260"/>
        </w:tabs>
        <w:ind w:left="1260" w:hanging="540"/>
      </w:pPr>
      <w:r w:rsidRPr="009A56A2">
        <w:rPr>
          <w:b/>
        </w:rPr>
        <w:t>2.</w:t>
      </w:r>
      <w:r>
        <w:t xml:space="preserve"> </w:t>
      </w:r>
      <w:r w:rsidRPr="009A56A2">
        <w:t xml:space="preserve">Jesus is always there when we are </w:t>
      </w:r>
      <w:r>
        <w:rPr>
          <w:b/>
          <w:u w:val="single"/>
        </w:rPr>
        <w:t>Disheartened</w:t>
      </w:r>
      <w:r w:rsidRPr="009A56A2">
        <w:t>.</w:t>
      </w:r>
    </w:p>
    <w:p w14:paraId="116F6D69" w14:textId="77777777" w:rsidR="00694A4E" w:rsidRPr="009A56A2" w:rsidRDefault="00694A4E" w:rsidP="00694A4E">
      <w:pPr>
        <w:tabs>
          <w:tab w:val="left" w:pos="1260"/>
        </w:tabs>
        <w:ind w:left="1260" w:hanging="540"/>
        <w:rPr>
          <w:sz w:val="16"/>
          <w:szCs w:val="16"/>
        </w:rPr>
      </w:pPr>
    </w:p>
    <w:p w14:paraId="7AC50F49" w14:textId="77777777" w:rsidR="00694A4E" w:rsidRPr="009A56A2" w:rsidRDefault="00694A4E" w:rsidP="00694A4E">
      <w:pPr>
        <w:tabs>
          <w:tab w:val="left" w:pos="-1440"/>
          <w:tab w:val="left" w:pos="1260"/>
        </w:tabs>
        <w:ind w:left="1260" w:hanging="540"/>
      </w:pPr>
      <w:r w:rsidRPr="009A56A2">
        <w:rPr>
          <w:b/>
        </w:rPr>
        <w:t>3.</w:t>
      </w:r>
      <w:r>
        <w:t xml:space="preserve"> </w:t>
      </w:r>
      <w:r w:rsidRPr="009A56A2">
        <w:t xml:space="preserve">Jesus is always there even when we don’t </w:t>
      </w:r>
      <w:r>
        <w:rPr>
          <w:b/>
          <w:u w:val="single"/>
        </w:rPr>
        <w:t>Recognize</w:t>
      </w:r>
      <w:r w:rsidRPr="009A56A2">
        <w:t xml:space="preserve"> Him.</w:t>
      </w:r>
    </w:p>
    <w:p w14:paraId="74E861EC" w14:textId="77777777" w:rsidR="00694A4E" w:rsidRDefault="00694A4E" w:rsidP="00694A4E">
      <w:pPr>
        <w:tabs>
          <w:tab w:val="left" w:pos="-1440"/>
          <w:tab w:val="left" w:pos="1260"/>
        </w:tabs>
        <w:ind w:left="1260" w:hanging="540"/>
        <w:rPr>
          <w:sz w:val="16"/>
          <w:szCs w:val="16"/>
        </w:rPr>
      </w:pPr>
    </w:p>
    <w:p w14:paraId="12018510" w14:textId="77777777" w:rsidR="00694A4E" w:rsidRDefault="00694A4E" w:rsidP="00694A4E">
      <w:pPr>
        <w:tabs>
          <w:tab w:val="left" w:pos="-1440"/>
          <w:tab w:val="left" w:pos="1260"/>
        </w:tabs>
        <w:ind w:left="1260" w:hanging="540"/>
        <w:rPr>
          <w:sz w:val="16"/>
          <w:szCs w:val="16"/>
        </w:rPr>
      </w:pPr>
    </w:p>
    <w:p w14:paraId="5F5A60B2" w14:textId="77777777" w:rsidR="00694A4E" w:rsidRPr="009A56A2" w:rsidRDefault="00694A4E" w:rsidP="00694A4E">
      <w:pPr>
        <w:tabs>
          <w:tab w:val="left" w:pos="-1440"/>
          <w:tab w:val="left" w:pos="1260"/>
        </w:tabs>
        <w:ind w:left="1260" w:hanging="540"/>
        <w:rPr>
          <w:sz w:val="16"/>
          <w:szCs w:val="16"/>
        </w:rPr>
      </w:pPr>
    </w:p>
    <w:p w14:paraId="293C7B1C" w14:textId="77777777" w:rsidR="00694A4E" w:rsidRDefault="00694A4E" w:rsidP="00694A4E">
      <w:pPr>
        <w:tabs>
          <w:tab w:val="right" w:pos="9360"/>
        </w:tabs>
      </w:pPr>
      <w:r w:rsidRPr="009A56A2">
        <w:rPr>
          <w:b/>
          <w:bCs/>
          <w:smallCaps/>
          <w:u w:val="single"/>
        </w:rPr>
        <w:t>The Emmaus Road, a Life-Building Experience</w:t>
      </w:r>
      <w:r>
        <w:rPr>
          <w:b/>
          <w:bCs/>
          <w:smallCaps/>
        </w:rPr>
        <w:t>. (</w:t>
      </w:r>
      <w:r w:rsidRPr="009A56A2">
        <w:t>v</w:t>
      </w:r>
      <w:r>
        <w:t>s</w:t>
      </w:r>
      <w:r w:rsidRPr="009A56A2">
        <w:t>. 17-29</w:t>
      </w:r>
      <w:r>
        <w:t>)</w:t>
      </w:r>
    </w:p>
    <w:p w14:paraId="104BB0F9" w14:textId="77777777" w:rsidR="00694A4E" w:rsidRPr="009A56A2" w:rsidRDefault="00694A4E" w:rsidP="00694A4E">
      <w:pPr>
        <w:tabs>
          <w:tab w:val="right" w:pos="9360"/>
        </w:tabs>
        <w:rPr>
          <w:sz w:val="16"/>
          <w:szCs w:val="16"/>
        </w:rPr>
      </w:pPr>
    </w:p>
    <w:p w14:paraId="42D10517" w14:textId="77777777" w:rsidR="00694A4E" w:rsidRDefault="00694A4E" w:rsidP="00694A4E">
      <w:pPr>
        <w:tabs>
          <w:tab w:val="left" w:pos="-1440"/>
          <w:tab w:val="left" w:pos="-720"/>
          <w:tab w:val="left" w:pos="1260"/>
        </w:tabs>
        <w:ind w:left="1260" w:hanging="540"/>
      </w:pPr>
      <w:r w:rsidRPr="009A56A2">
        <w:rPr>
          <w:b/>
        </w:rPr>
        <w:t>1.</w:t>
      </w:r>
      <w:r>
        <w:t xml:space="preserve"> </w:t>
      </w:r>
      <w:r w:rsidRPr="009A56A2">
        <w:t>If your heart doesn</w:t>
      </w:r>
      <w:r>
        <w:t>’t burn, you are living without</w:t>
      </w:r>
    </w:p>
    <w:p w14:paraId="67BD2BE1" w14:textId="77777777" w:rsidR="00694A4E" w:rsidRPr="009A56A2" w:rsidRDefault="00694A4E" w:rsidP="00694A4E">
      <w:pPr>
        <w:tabs>
          <w:tab w:val="left" w:pos="-1440"/>
          <w:tab w:val="left" w:pos="-720"/>
          <w:tab w:val="left" w:pos="1260"/>
        </w:tabs>
        <w:ind w:left="1260" w:hanging="540"/>
      </w:pPr>
      <w:r>
        <w:t xml:space="preserve">    </w:t>
      </w:r>
      <w:r w:rsidRPr="007D0D5B">
        <w:rPr>
          <w:b/>
          <w:u w:val="single"/>
        </w:rPr>
        <w:t>Hope</w:t>
      </w:r>
      <w:r w:rsidRPr="009A56A2">
        <w:t xml:space="preserve"> (v. 21).</w:t>
      </w:r>
    </w:p>
    <w:p w14:paraId="5F493F7D" w14:textId="77777777" w:rsidR="00694A4E" w:rsidRPr="009A56A2" w:rsidRDefault="00694A4E" w:rsidP="00694A4E">
      <w:pPr>
        <w:tabs>
          <w:tab w:val="left" w:pos="-1440"/>
          <w:tab w:val="left" w:pos="-720"/>
          <w:tab w:val="left" w:pos="1260"/>
        </w:tabs>
        <w:ind w:left="1260" w:hanging="540"/>
      </w:pPr>
    </w:p>
    <w:p w14:paraId="181575B4" w14:textId="77777777" w:rsidR="00694A4E" w:rsidRDefault="00694A4E" w:rsidP="00694A4E">
      <w:pPr>
        <w:tabs>
          <w:tab w:val="left" w:pos="-1440"/>
          <w:tab w:val="left" w:pos="-720"/>
          <w:tab w:val="left" w:pos="1260"/>
        </w:tabs>
        <w:ind w:left="1260" w:hanging="540"/>
      </w:pPr>
      <w:r w:rsidRPr="009A56A2">
        <w:rPr>
          <w:b/>
        </w:rPr>
        <w:t>2.</w:t>
      </w:r>
      <w:r>
        <w:t xml:space="preserve"> </w:t>
      </w:r>
      <w:r w:rsidRPr="009A56A2">
        <w:t>If your heart doesn</w:t>
      </w:r>
      <w:r>
        <w:t>’t burn, you are living without</w:t>
      </w:r>
    </w:p>
    <w:p w14:paraId="0A514553" w14:textId="77777777" w:rsidR="00694A4E" w:rsidRPr="009A56A2" w:rsidRDefault="00694A4E" w:rsidP="00694A4E">
      <w:pPr>
        <w:tabs>
          <w:tab w:val="left" w:pos="-1440"/>
          <w:tab w:val="left" w:pos="-720"/>
          <w:tab w:val="left" w:pos="1260"/>
        </w:tabs>
        <w:ind w:left="1260" w:hanging="540"/>
      </w:pPr>
      <w:r>
        <w:t xml:space="preserve">    </w:t>
      </w:r>
      <w:r>
        <w:rPr>
          <w:b/>
          <w:u w:val="single"/>
        </w:rPr>
        <w:t>Guidance</w:t>
      </w:r>
      <w:r w:rsidRPr="009A56A2">
        <w:t xml:space="preserve"> (v</w:t>
      </w:r>
      <w:r>
        <w:t>s</w:t>
      </w:r>
      <w:r w:rsidRPr="009A56A2">
        <w:t>. 22-26).</w:t>
      </w:r>
    </w:p>
    <w:p w14:paraId="6ADD26D7" w14:textId="77777777" w:rsidR="00694A4E" w:rsidRDefault="00694A4E" w:rsidP="00694A4E">
      <w:pPr>
        <w:rPr>
          <w:sz w:val="16"/>
          <w:szCs w:val="16"/>
        </w:rPr>
      </w:pPr>
    </w:p>
    <w:p w14:paraId="4127EDF5" w14:textId="77777777" w:rsidR="00694A4E" w:rsidRPr="009A56A2" w:rsidRDefault="00694A4E" w:rsidP="00694A4E">
      <w:pPr>
        <w:rPr>
          <w:sz w:val="16"/>
          <w:szCs w:val="16"/>
        </w:rPr>
      </w:pPr>
    </w:p>
    <w:p w14:paraId="33E0A08E" w14:textId="77777777" w:rsidR="00694A4E" w:rsidRPr="009A56A2" w:rsidRDefault="00694A4E" w:rsidP="00694A4E">
      <w:pPr>
        <w:tabs>
          <w:tab w:val="right" w:pos="9360"/>
        </w:tabs>
      </w:pPr>
      <w:r w:rsidRPr="009A56A2">
        <w:rPr>
          <w:b/>
          <w:bCs/>
          <w:smallCaps/>
          <w:u w:val="single"/>
        </w:rPr>
        <w:t>The Emmaus Road, a Joy-Building Experience</w:t>
      </w:r>
      <w:r>
        <w:rPr>
          <w:b/>
          <w:bCs/>
          <w:smallCaps/>
        </w:rPr>
        <w:t>. (</w:t>
      </w:r>
      <w:r w:rsidRPr="009A56A2">
        <w:t>v</w:t>
      </w:r>
      <w:r>
        <w:t>s</w:t>
      </w:r>
      <w:r w:rsidRPr="009A56A2">
        <w:t>. 30-36</w:t>
      </w:r>
      <w:r>
        <w:t>)</w:t>
      </w:r>
    </w:p>
    <w:p w14:paraId="4B7C252D" w14:textId="77777777" w:rsidR="00694A4E" w:rsidRPr="009A56A2" w:rsidRDefault="00694A4E" w:rsidP="00694A4E">
      <w:pPr>
        <w:rPr>
          <w:sz w:val="16"/>
          <w:szCs w:val="16"/>
        </w:rPr>
      </w:pPr>
    </w:p>
    <w:p w14:paraId="74AB1506" w14:textId="77777777" w:rsidR="00694A4E" w:rsidRDefault="00694A4E" w:rsidP="00694A4E">
      <w:pPr>
        <w:jc w:val="center"/>
        <w:rPr>
          <w:b/>
          <w:bCs/>
          <w:u w:val="single"/>
        </w:rPr>
      </w:pPr>
      <w:r w:rsidRPr="009A56A2">
        <w:rPr>
          <w:b/>
          <w:bCs/>
          <w:u w:val="single"/>
        </w:rPr>
        <w:t>The Formula for a Burning Heart</w:t>
      </w:r>
    </w:p>
    <w:p w14:paraId="625273AD" w14:textId="77777777" w:rsidR="00694A4E" w:rsidRPr="009A56A2" w:rsidRDefault="00694A4E" w:rsidP="00694A4E">
      <w:pPr>
        <w:jc w:val="center"/>
        <w:rPr>
          <w:sz w:val="16"/>
          <w:szCs w:val="16"/>
          <w:u w:val="single"/>
        </w:rPr>
      </w:pPr>
    </w:p>
    <w:p w14:paraId="102C8E4A" w14:textId="77777777" w:rsidR="00694A4E" w:rsidRPr="009A56A2" w:rsidRDefault="00694A4E" w:rsidP="00694A4E">
      <w:pPr>
        <w:tabs>
          <w:tab w:val="left" w:pos="1260"/>
        </w:tabs>
        <w:ind w:left="1260" w:hanging="540"/>
      </w:pPr>
      <w:r w:rsidRPr="009A56A2">
        <w:rPr>
          <w:b/>
        </w:rPr>
        <w:t>1.</w:t>
      </w:r>
      <w:r>
        <w:t xml:space="preserve"> </w:t>
      </w:r>
      <w:r w:rsidRPr="009A56A2">
        <w:t xml:space="preserve">Faith: </w:t>
      </w:r>
      <w:r>
        <w:rPr>
          <w:b/>
          <w:u w:val="single"/>
        </w:rPr>
        <w:t>I Believe</w:t>
      </w:r>
    </w:p>
    <w:p w14:paraId="185B6994" w14:textId="77777777" w:rsidR="00694A4E" w:rsidRPr="009A56A2" w:rsidRDefault="00694A4E" w:rsidP="00694A4E">
      <w:pPr>
        <w:tabs>
          <w:tab w:val="left" w:pos="1260"/>
        </w:tabs>
        <w:ind w:left="1260" w:hanging="540"/>
      </w:pPr>
    </w:p>
    <w:p w14:paraId="05EE0B31" w14:textId="77777777" w:rsidR="00694A4E" w:rsidRPr="009A56A2" w:rsidRDefault="00694A4E" w:rsidP="00694A4E">
      <w:pPr>
        <w:tabs>
          <w:tab w:val="left" w:pos="1260"/>
        </w:tabs>
        <w:ind w:left="1260" w:hanging="540"/>
      </w:pPr>
      <w:r w:rsidRPr="009A56A2">
        <w:rPr>
          <w:b/>
        </w:rPr>
        <w:t>2.</w:t>
      </w:r>
      <w:r>
        <w:t xml:space="preserve"> </w:t>
      </w:r>
      <w:r w:rsidRPr="009A56A2">
        <w:t xml:space="preserve">Love: </w:t>
      </w:r>
      <w:r>
        <w:rPr>
          <w:b/>
          <w:u w:val="single"/>
        </w:rPr>
        <w:t>I Give</w:t>
      </w:r>
    </w:p>
    <w:p w14:paraId="183001AA" w14:textId="77777777" w:rsidR="00694A4E" w:rsidRPr="009A56A2" w:rsidRDefault="00694A4E" w:rsidP="00694A4E">
      <w:pPr>
        <w:tabs>
          <w:tab w:val="left" w:pos="1260"/>
        </w:tabs>
        <w:ind w:left="1260" w:hanging="540"/>
      </w:pPr>
    </w:p>
    <w:p w14:paraId="04BC8657" w14:textId="77777777" w:rsidR="00694A4E" w:rsidRDefault="00694A4E" w:rsidP="00694A4E">
      <w:pPr>
        <w:tabs>
          <w:tab w:val="left" w:pos="1260"/>
        </w:tabs>
        <w:ind w:left="1260" w:hanging="540"/>
        <w:rPr>
          <w:b/>
        </w:rPr>
      </w:pPr>
      <w:r w:rsidRPr="009A56A2">
        <w:rPr>
          <w:b/>
        </w:rPr>
        <w:t>3.</w:t>
      </w:r>
      <w:r>
        <w:t xml:space="preserve"> </w:t>
      </w:r>
      <w:r w:rsidRPr="009A56A2">
        <w:t xml:space="preserve">Hope: </w:t>
      </w:r>
      <w:r>
        <w:rPr>
          <w:b/>
          <w:u w:val="single"/>
        </w:rPr>
        <w:t>I Plan</w:t>
      </w:r>
      <w:r w:rsidRPr="009A56A2">
        <w:rPr>
          <w:b/>
        </w:rPr>
        <w:t xml:space="preserve"> </w:t>
      </w:r>
    </w:p>
    <w:p w14:paraId="4F7A7831" w14:textId="77777777" w:rsidR="00694A4E" w:rsidRDefault="00694A4E" w:rsidP="00694A4E">
      <w:pPr>
        <w:tabs>
          <w:tab w:val="left" w:pos="1260"/>
        </w:tabs>
        <w:ind w:left="1260" w:hanging="540"/>
        <w:rPr>
          <w:b/>
        </w:rPr>
      </w:pPr>
    </w:p>
    <w:p w14:paraId="2861DFAC" w14:textId="77777777" w:rsidR="00694A4E" w:rsidRPr="009A56A2" w:rsidRDefault="00694A4E" w:rsidP="00694A4E">
      <w:pPr>
        <w:tabs>
          <w:tab w:val="left" w:pos="1260"/>
        </w:tabs>
        <w:ind w:left="1260" w:hanging="540"/>
      </w:pPr>
      <w:r w:rsidRPr="009A56A2">
        <w:rPr>
          <w:b/>
        </w:rPr>
        <w:t>4.</w:t>
      </w:r>
      <w:r>
        <w:t xml:space="preserve"> </w:t>
      </w:r>
      <w:r w:rsidRPr="009A56A2">
        <w:t xml:space="preserve">Conviction: </w:t>
      </w:r>
      <w:r>
        <w:rPr>
          <w:b/>
          <w:u w:val="single"/>
        </w:rPr>
        <w:t>I Know</w:t>
      </w:r>
    </w:p>
    <w:p w14:paraId="4DCE843A" w14:textId="77777777" w:rsidR="00694A4E" w:rsidRPr="009A56A2" w:rsidRDefault="00694A4E" w:rsidP="00694A4E">
      <w:pPr>
        <w:tabs>
          <w:tab w:val="left" w:pos="1260"/>
        </w:tabs>
        <w:ind w:left="1260" w:hanging="540"/>
      </w:pPr>
    </w:p>
    <w:p w14:paraId="06B38E80" w14:textId="77777777" w:rsidR="00694A4E" w:rsidRPr="009A56A2" w:rsidRDefault="00694A4E" w:rsidP="00694A4E">
      <w:pPr>
        <w:tabs>
          <w:tab w:val="left" w:pos="1260"/>
        </w:tabs>
        <w:ind w:left="1260" w:hanging="540"/>
      </w:pPr>
      <w:r w:rsidRPr="009A56A2">
        <w:rPr>
          <w:b/>
        </w:rPr>
        <w:t>5.</w:t>
      </w:r>
      <w:r>
        <w:t xml:space="preserve"> </w:t>
      </w:r>
      <w:r w:rsidRPr="009A56A2">
        <w:t xml:space="preserve">Trust: </w:t>
      </w:r>
      <w:r>
        <w:rPr>
          <w:b/>
          <w:u w:val="single"/>
        </w:rPr>
        <w:t>I Have Joy</w:t>
      </w:r>
    </w:p>
    <w:p w14:paraId="316E676B" w14:textId="77777777" w:rsidR="00694A4E" w:rsidRDefault="00694A4E" w:rsidP="00694A4E">
      <w:pPr>
        <w:rPr>
          <w:sz w:val="16"/>
          <w:szCs w:val="16"/>
        </w:rPr>
      </w:pPr>
    </w:p>
    <w:p w14:paraId="73824012" w14:textId="77777777" w:rsidR="00694A4E" w:rsidRPr="009A56A2" w:rsidRDefault="00694A4E" w:rsidP="00694A4E">
      <w:pPr>
        <w:rPr>
          <w:sz w:val="16"/>
          <w:szCs w:val="16"/>
        </w:rPr>
      </w:pPr>
    </w:p>
    <w:p w14:paraId="66E0E853" w14:textId="77777777" w:rsidR="00694A4E" w:rsidRPr="009A56A2" w:rsidRDefault="00694A4E" w:rsidP="00694A4E">
      <w:pPr>
        <w:tabs>
          <w:tab w:val="left" w:pos="6120"/>
        </w:tabs>
        <w:jc w:val="center"/>
        <w:rPr>
          <w:b/>
          <w:i/>
          <w:sz w:val="32"/>
          <w:szCs w:val="32"/>
        </w:rPr>
      </w:pPr>
      <w:r w:rsidRPr="009A56A2">
        <w:rPr>
          <w:b/>
          <w:i/>
          <w:sz w:val="32"/>
          <w:szCs w:val="32"/>
        </w:rPr>
        <w:t>“The darkest road with Christ is better</w:t>
      </w:r>
    </w:p>
    <w:p w14:paraId="5D3DA6AC" w14:textId="77777777" w:rsidR="00694A4E" w:rsidRPr="009A56A2" w:rsidRDefault="00694A4E" w:rsidP="00694A4E">
      <w:pPr>
        <w:tabs>
          <w:tab w:val="left" w:pos="6120"/>
        </w:tabs>
        <w:jc w:val="center"/>
        <w:rPr>
          <w:b/>
        </w:rPr>
      </w:pPr>
      <w:r w:rsidRPr="009A56A2">
        <w:rPr>
          <w:b/>
          <w:i/>
          <w:sz w:val="32"/>
          <w:szCs w:val="32"/>
        </w:rPr>
        <w:t>than the brightest road without Him.”</w:t>
      </w:r>
    </w:p>
    <w:p w14:paraId="212FEB41" w14:textId="77777777" w:rsidR="00694A4E" w:rsidRDefault="00694A4E" w:rsidP="00694A4E">
      <w:pPr>
        <w:tabs>
          <w:tab w:val="left" w:pos="6120"/>
        </w:tabs>
        <w:jc w:val="center"/>
      </w:pPr>
      <w:r>
        <w:t>(A</w:t>
      </w:r>
      <w:r w:rsidRPr="009A56A2">
        <w:t>nonymous</w:t>
      </w:r>
      <w:r>
        <w:t>)</w:t>
      </w:r>
    </w:p>
    <w:p w14:paraId="092AFA35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4E"/>
    <w:rsid w:val="003866F7"/>
    <w:rsid w:val="00694A4E"/>
    <w:rsid w:val="006C467F"/>
    <w:rsid w:val="006C5BB3"/>
    <w:rsid w:val="00852BB2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9B98"/>
  <w15:chartTrackingRefBased/>
  <w15:docId w15:val="{6BF0FE1F-F918-46E5-B270-93E7CAD5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A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A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A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A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A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A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A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A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A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4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A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4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A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4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A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4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728</Characters>
  <Application>Microsoft Office Word</Application>
  <DocSecurity>0</DocSecurity>
  <Lines>44</Lines>
  <Paragraphs>24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2026-04-07T19:06:00Z</dcterms:created>
  <dcterms:modified xsi:type="dcterms:W3CDTF">2026-04-07T19:06:00Z</dcterms:modified>
</cp:coreProperties>
</file>